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21DD" w14:textId="77777777" w:rsidR="003C788B" w:rsidRPr="003C788B" w:rsidRDefault="003C788B" w:rsidP="003C7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88B">
        <w:rPr>
          <w:rFonts w:ascii="Times New Roman" w:hAnsi="Times New Roman" w:cs="Times New Roman"/>
          <w:sz w:val="28"/>
          <w:szCs w:val="28"/>
        </w:rPr>
        <w:t xml:space="preserve">TOWN OF </w:t>
      </w:r>
      <w:r w:rsidRPr="003C788B">
        <w:rPr>
          <w:rFonts w:ascii="Times New Roman" w:hAnsi="Times New Roman" w:cs="Times New Roman"/>
          <w:sz w:val="28"/>
          <w:szCs w:val="28"/>
        </w:rPr>
        <w:t>SEYMOUR</w:t>
      </w:r>
    </w:p>
    <w:p w14:paraId="104E8544" w14:textId="77777777" w:rsidR="003C788B" w:rsidRPr="003C788B" w:rsidRDefault="003C788B" w:rsidP="003C7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88B">
        <w:rPr>
          <w:rFonts w:ascii="Times New Roman" w:hAnsi="Times New Roman" w:cs="Times New Roman"/>
          <w:sz w:val="28"/>
          <w:szCs w:val="28"/>
        </w:rPr>
        <w:t xml:space="preserve"> EAU CLAIRE COUNTY</w:t>
      </w:r>
      <w:r w:rsidRPr="003C788B">
        <w:rPr>
          <w:rFonts w:ascii="Times New Roman" w:hAnsi="Times New Roman" w:cs="Times New Roman"/>
          <w:sz w:val="28"/>
          <w:szCs w:val="28"/>
        </w:rPr>
        <w:t>,</w:t>
      </w:r>
      <w:r w:rsidRPr="003C788B">
        <w:rPr>
          <w:rFonts w:ascii="Times New Roman" w:hAnsi="Times New Roman" w:cs="Times New Roman"/>
          <w:sz w:val="28"/>
          <w:szCs w:val="28"/>
        </w:rPr>
        <w:t xml:space="preserve"> WISCONSIN</w:t>
      </w:r>
    </w:p>
    <w:p w14:paraId="47296C19" w14:textId="77777777" w:rsidR="003C788B" w:rsidRPr="003C788B" w:rsidRDefault="003C788B" w:rsidP="003C7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88B">
        <w:rPr>
          <w:rFonts w:ascii="Times New Roman" w:hAnsi="Times New Roman" w:cs="Times New Roman"/>
          <w:sz w:val="28"/>
          <w:szCs w:val="28"/>
        </w:rPr>
        <w:t xml:space="preserve">NOVEMBER </w:t>
      </w:r>
      <w:r w:rsidRPr="003C788B">
        <w:rPr>
          <w:rFonts w:ascii="Times New Roman" w:hAnsi="Times New Roman" w:cs="Times New Roman"/>
          <w:sz w:val="28"/>
          <w:szCs w:val="28"/>
        </w:rPr>
        <w:t>28</w:t>
      </w:r>
      <w:r w:rsidRPr="003C788B">
        <w:rPr>
          <w:rFonts w:ascii="Times New Roman" w:hAnsi="Times New Roman" w:cs="Times New Roman"/>
          <w:sz w:val="28"/>
          <w:szCs w:val="28"/>
        </w:rPr>
        <w:t xml:space="preserve">, </w:t>
      </w:r>
      <w:r w:rsidRPr="003C788B">
        <w:rPr>
          <w:rFonts w:ascii="Times New Roman" w:hAnsi="Times New Roman" w:cs="Times New Roman"/>
          <w:sz w:val="28"/>
          <w:szCs w:val="28"/>
        </w:rPr>
        <w:t>2022</w:t>
      </w:r>
    </w:p>
    <w:p w14:paraId="6E71416C" w14:textId="22BB69FC" w:rsidR="003C788B" w:rsidRPr="003C788B" w:rsidRDefault="003C788B" w:rsidP="003C7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88B">
        <w:rPr>
          <w:rFonts w:ascii="Times New Roman" w:hAnsi="Times New Roman" w:cs="Times New Roman"/>
          <w:sz w:val="28"/>
          <w:szCs w:val="28"/>
        </w:rPr>
        <w:t>6:00 PM</w:t>
      </w:r>
    </w:p>
    <w:p w14:paraId="0ADDAEE8" w14:textId="758BC342" w:rsidR="003C788B" w:rsidRPr="003C788B" w:rsidRDefault="003C788B" w:rsidP="003C7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CEB809" w14:textId="0265E641" w:rsidR="003C788B" w:rsidRPr="003C788B" w:rsidRDefault="003C788B" w:rsidP="003C7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88B">
        <w:rPr>
          <w:rFonts w:ascii="Times New Roman" w:hAnsi="Times New Roman" w:cs="Times New Roman"/>
          <w:sz w:val="28"/>
          <w:szCs w:val="28"/>
        </w:rPr>
        <w:t>PUBLIC BUDGET HEARING AGENDA</w:t>
      </w:r>
    </w:p>
    <w:p w14:paraId="1A3EF294" w14:textId="7BECDCA0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7C856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Call the meeting to order: Chairman</w:t>
      </w:r>
    </w:p>
    <w:p w14:paraId="17E58D4B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 xml:space="preserve">Roll Call List (All signed in) </w:t>
      </w:r>
    </w:p>
    <w:p w14:paraId="71987B50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 xml:space="preserve">Introductions </w:t>
      </w:r>
    </w:p>
    <w:p w14:paraId="30B96474" w14:textId="2260A42A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 xml:space="preserve">Meeting properly noticed: Leader-Telegram, Town Hall, Website, </w:t>
      </w:r>
      <w:r w:rsidRPr="003C788B">
        <w:rPr>
          <w:rFonts w:ascii="Times New Roman" w:hAnsi="Times New Roman" w:cs="Times New Roman"/>
          <w:sz w:val="24"/>
          <w:szCs w:val="24"/>
        </w:rPr>
        <w:t>Beaver Creek Reserve</w:t>
      </w:r>
      <w:r w:rsidRPr="003C78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BA654E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 xml:space="preserve">Presentation of proposed 2023 budget </w:t>
      </w:r>
    </w:p>
    <w:p w14:paraId="604EAF6E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 xml:space="preserve">Comments or questions by residents </w:t>
      </w:r>
    </w:p>
    <w:p w14:paraId="48D8D432" w14:textId="54BF16EC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788B"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 w:rsidRPr="003C788B">
        <w:rPr>
          <w:rFonts w:ascii="Times New Roman" w:hAnsi="Times New Roman" w:cs="Times New Roman"/>
          <w:sz w:val="24"/>
          <w:szCs w:val="24"/>
        </w:rPr>
        <w:t xml:space="preserve"> move the hearing is closed</w:t>
      </w:r>
    </w:p>
    <w:p w14:paraId="41DF2F34" w14:textId="75FC26EE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E7823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07F30" w14:textId="77777777" w:rsidR="003C788B" w:rsidRPr="003C788B" w:rsidRDefault="003C788B" w:rsidP="003C7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88B">
        <w:rPr>
          <w:rFonts w:ascii="Times New Roman" w:hAnsi="Times New Roman" w:cs="Times New Roman"/>
          <w:sz w:val="28"/>
          <w:szCs w:val="28"/>
        </w:rPr>
        <w:t xml:space="preserve">SPECIAL TOWN MEETING </w:t>
      </w:r>
    </w:p>
    <w:p w14:paraId="12EEFB97" w14:textId="5A03C455" w:rsidR="003C788B" w:rsidRPr="003C788B" w:rsidRDefault="003C788B" w:rsidP="003C7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88B">
        <w:rPr>
          <w:rFonts w:ascii="Times New Roman" w:hAnsi="Times New Roman" w:cs="Times New Roman"/>
          <w:sz w:val="28"/>
          <w:szCs w:val="28"/>
        </w:rPr>
        <w:t>SECTION 60.12 (1) (C)</w:t>
      </w:r>
    </w:p>
    <w:p w14:paraId="5D8FE71D" w14:textId="74A23580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C4B0F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 xml:space="preserve">Call the meeting to order: Chairman </w:t>
      </w:r>
    </w:p>
    <w:p w14:paraId="2F8A9FD1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 xml:space="preserve">Act on Notice Item #1 (Adopt 2022 Tax Levy) – Resolution No. </w:t>
      </w:r>
      <w:r w:rsidRPr="003C788B">
        <w:rPr>
          <w:rFonts w:ascii="Times New Roman" w:hAnsi="Times New Roman" w:cs="Times New Roman"/>
          <w:sz w:val="24"/>
          <w:szCs w:val="24"/>
        </w:rPr>
        <w:t>2022-06</w:t>
      </w:r>
      <w:r w:rsidRPr="003C7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17A1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 xml:space="preserve">Act on Notice Item #2 (Set Compensation for Elected Officials) – Resolution No. </w:t>
      </w:r>
      <w:r w:rsidRPr="003C788B">
        <w:rPr>
          <w:rFonts w:ascii="Times New Roman" w:hAnsi="Times New Roman" w:cs="Times New Roman"/>
          <w:sz w:val="24"/>
          <w:szCs w:val="24"/>
        </w:rPr>
        <w:t>2022-07</w:t>
      </w:r>
      <w:r w:rsidRPr="003C7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8509E" w14:textId="77777777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 xml:space="preserve">Comments or questions by residents </w:t>
      </w:r>
    </w:p>
    <w:p w14:paraId="0DEB53E8" w14:textId="00837626" w:rsidR="003C788B" w:rsidRPr="003C788B" w:rsidRDefault="003C788B" w:rsidP="003C7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88B">
        <w:rPr>
          <w:rFonts w:ascii="Times New Roman" w:hAnsi="Times New Roman" w:cs="Times New Roman"/>
          <w:sz w:val="24"/>
          <w:szCs w:val="24"/>
        </w:rPr>
        <w:t>Adjournment</w:t>
      </w:r>
    </w:p>
    <w:sectPr w:rsidR="003C788B" w:rsidRPr="003C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B"/>
    <w:rsid w:val="003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D59B"/>
  <w15:chartTrackingRefBased/>
  <w15:docId w15:val="{10BE2A1A-17BC-42FC-ABF0-9FA7F191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Seymour</dc:creator>
  <cp:keywords/>
  <dc:description/>
  <cp:lastModifiedBy>Town of Seymour</cp:lastModifiedBy>
  <cp:revision>1</cp:revision>
  <dcterms:created xsi:type="dcterms:W3CDTF">2022-11-15T19:21:00Z</dcterms:created>
  <dcterms:modified xsi:type="dcterms:W3CDTF">2022-11-15T19:31:00Z</dcterms:modified>
</cp:coreProperties>
</file>